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617" w:rsidRDefault="002E2617" w:rsidP="002E2617">
      <w:pPr>
        <w:jc w:val="center"/>
      </w:pPr>
      <w:r>
        <w:t xml:space="preserve">Информация о памятниках боевой славы в </w:t>
      </w:r>
      <w:proofErr w:type="spellStart"/>
      <w:r>
        <w:t>с</w:t>
      </w:r>
      <w:proofErr w:type="gramStart"/>
      <w:r>
        <w:t>.Б</w:t>
      </w:r>
      <w:proofErr w:type="gramEnd"/>
      <w:r>
        <w:t>ратовщина</w:t>
      </w:r>
      <w:proofErr w:type="spellEnd"/>
    </w:p>
    <w:p w:rsidR="008F7974" w:rsidRDefault="002E2617">
      <w:r>
        <w:t>Памятник погибшим односельчанам – обелиск Славы был открыт в 1985 году к 40-летию Победы. 196 односельчан не вернулось с фронтов войны. Их имена увековечены на памятнике.</w:t>
      </w:r>
    </w:p>
    <w:p w:rsidR="002E2617" w:rsidRDefault="002E2617">
      <w:r>
        <w:t>Здание старой школы было построено к 100-летнему юбилею Отечественной войны 1812 года. В годы войны школа стала госпиталем №2597. Главным врачом был Волобуев М.Я.. Госпиталь был размещен с 4 октября 1941 года и действовал в течение месяца. Затем был эвакуирован и разбомблен</w:t>
      </w:r>
      <w:proofErr w:type="gramStart"/>
      <w:r>
        <w:t>.</w:t>
      </w:r>
      <w:proofErr w:type="gramEnd"/>
      <w:r>
        <w:t xml:space="preserve"> Школа была сожжена истребительным батальоном, руководил которым </w:t>
      </w:r>
      <w:proofErr w:type="spellStart"/>
      <w:r>
        <w:t>Загороднев</w:t>
      </w:r>
      <w:proofErr w:type="spellEnd"/>
      <w:r>
        <w:t xml:space="preserve"> Г.В., наш земляк.</w:t>
      </w:r>
    </w:p>
    <w:p w:rsidR="002E2617" w:rsidRDefault="002E2617">
      <w:r>
        <w:t xml:space="preserve">В братской могиле </w:t>
      </w:r>
      <w:proofErr w:type="spellStart"/>
      <w:r>
        <w:t>с</w:t>
      </w:r>
      <w:proofErr w:type="gramStart"/>
      <w:r>
        <w:t>.Б</w:t>
      </w:r>
      <w:proofErr w:type="gramEnd"/>
      <w:r>
        <w:t>ратовщина</w:t>
      </w:r>
      <w:proofErr w:type="spellEnd"/>
      <w:r>
        <w:t xml:space="preserve"> захоронено 99 советских воинов – это погибшие на бронепоезде 9 человек 11 августа 1942 года,</w:t>
      </w:r>
      <w:r w:rsidR="006F14A6">
        <w:t xml:space="preserve"> умершие в госпитале. Первые захоронения были сделаны в 1941 году</w:t>
      </w:r>
      <w:proofErr w:type="gramStart"/>
      <w:r w:rsidR="006F14A6">
        <w:t>.</w:t>
      </w:r>
      <w:proofErr w:type="gramEnd"/>
      <w:r w:rsidR="006F14A6">
        <w:t xml:space="preserve"> На перегоне между Плотами и Долгоруково был разбит поезд, на котором ехал на фронт кавалерийский полк. 30 человек были похоронены в братской могиле, 13 – в Долгоруково </w:t>
      </w:r>
      <w:proofErr w:type="gramStart"/>
      <w:r w:rsidR="006F14A6">
        <w:t xml:space="preserve">( </w:t>
      </w:r>
      <w:proofErr w:type="gramEnd"/>
      <w:r w:rsidR="006F14A6">
        <w:t xml:space="preserve">потом было перезахоронение). Памятник (скульптурное изображение Зои Космодемьянской) на братской могиле установлен в 1952 году. </w:t>
      </w:r>
      <w:proofErr w:type="gramStart"/>
      <w:r w:rsidR="006F14A6">
        <w:t>Известны</w:t>
      </w:r>
      <w:proofErr w:type="gramEnd"/>
      <w:r w:rsidR="006F14A6">
        <w:t xml:space="preserve"> 35 фамилий захороненных воинов.</w:t>
      </w:r>
    </w:p>
    <w:p w:rsidR="006F14A6" w:rsidRDefault="006F14A6">
      <w:r>
        <w:t>Памятник погибшим на бронепоезде 11 августа 1942 года установлен к 30-летию Победы, в 1775 году на 478 км железной дороги Елец – Касторная. Вот фамилии 9 человек, погибших на бронепоезде:</w:t>
      </w:r>
    </w:p>
    <w:p w:rsidR="006F14A6" w:rsidRDefault="006F14A6" w:rsidP="007B5E95">
      <w:pPr>
        <w:spacing w:after="0"/>
      </w:pPr>
      <w:proofErr w:type="spellStart"/>
      <w:r>
        <w:t>Реунов</w:t>
      </w:r>
      <w:proofErr w:type="spellEnd"/>
      <w:r>
        <w:t xml:space="preserve"> И.И.</w:t>
      </w:r>
    </w:p>
    <w:p w:rsidR="006F14A6" w:rsidRDefault="006F14A6" w:rsidP="007B5E95">
      <w:pPr>
        <w:spacing w:after="0"/>
      </w:pPr>
      <w:r>
        <w:t>Ветров И.И.</w:t>
      </w:r>
    </w:p>
    <w:p w:rsidR="006F14A6" w:rsidRDefault="006F14A6" w:rsidP="007B5E95">
      <w:pPr>
        <w:spacing w:after="0"/>
      </w:pPr>
      <w:r>
        <w:t>Бабушкин Ф.</w:t>
      </w:r>
    </w:p>
    <w:p w:rsidR="006F14A6" w:rsidRDefault="006F14A6" w:rsidP="007B5E95">
      <w:pPr>
        <w:spacing w:after="0"/>
      </w:pPr>
      <w:r>
        <w:t>Дорохов Н.П.</w:t>
      </w:r>
    </w:p>
    <w:p w:rsidR="006F14A6" w:rsidRDefault="006F14A6" w:rsidP="007B5E95">
      <w:pPr>
        <w:spacing w:after="0"/>
      </w:pPr>
      <w:r>
        <w:t>Токарев И.А.</w:t>
      </w:r>
    </w:p>
    <w:p w:rsidR="006F14A6" w:rsidRDefault="006F14A6" w:rsidP="007B5E95">
      <w:pPr>
        <w:spacing w:after="0"/>
      </w:pPr>
      <w:r>
        <w:t>Рыбин А.И.</w:t>
      </w:r>
    </w:p>
    <w:p w:rsidR="006F14A6" w:rsidRDefault="006F14A6" w:rsidP="007B5E95">
      <w:pPr>
        <w:spacing w:after="0"/>
      </w:pPr>
      <w:proofErr w:type="spellStart"/>
      <w:r>
        <w:t>Мыутов</w:t>
      </w:r>
      <w:proofErr w:type="spellEnd"/>
      <w:r>
        <w:t xml:space="preserve"> Б.А.</w:t>
      </w:r>
    </w:p>
    <w:p w:rsidR="006F14A6" w:rsidRDefault="006F14A6" w:rsidP="007B5E95">
      <w:pPr>
        <w:spacing w:after="0"/>
      </w:pPr>
      <w:proofErr w:type="spellStart"/>
      <w:r>
        <w:t>Гагарыщев</w:t>
      </w:r>
      <w:proofErr w:type="spellEnd"/>
      <w:r>
        <w:t xml:space="preserve"> В.С.</w:t>
      </w:r>
    </w:p>
    <w:p w:rsidR="006F14A6" w:rsidRDefault="006F14A6" w:rsidP="007B5E95">
      <w:pPr>
        <w:spacing w:after="0"/>
      </w:pPr>
      <w:r>
        <w:t>Коньков В.И.</w:t>
      </w:r>
    </w:p>
    <w:p w:rsidR="006F14A6" w:rsidRDefault="006F14A6">
      <w:r>
        <w:t xml:space="preserve">Некоторые из погибших были сначала похоронены на огородах жителей села, потом перезахоронены </w:t>
      </w:r>
      <w:r w:rsidR="007B5E95">
        <w:t>в братской могиле.</w:t>
      </w:r>
    </w:p>
    <w:p w:rsidR="002E2617" w:rsidRDefault="002E2617">
      <w:bookmarkStart w:id="0" w:name="_GoBack"/>
      <w:bookmarkEnd w:id="0"/>
    </w:p>
    <w:sectPr w:rsidR="002E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17"/>
    <w:rsid w:val="002E2617"/>
    <w:rsid w:val="006F14A6"/>
    <w:rsid w:val="007B5E95"/>
    <w:rsid w:val="008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1</cp:revision>
  <dcterms:created xsi:type="dcterms:W3CDTF">2015-08-19T10:12:00Z</dcterms:created>
  <dcterms:modified xsi:type="dcterms:W3CDTF">2015-08-19T10:38:00Z</dcterms:modified>
</cp:coreProperties>
</file>